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B451E"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ascii="Microsoft YaHei UI" w:hAnsi="Microsoft YaHei UI" w:eastAsia="Microsoft YaHei UI" w:cs="Microsoft YaHei UI"/>
          <w:spacing w:val="8"/>
          <w:sz w:val="33"/>
          <w:szCs w:val="33"/>
          <w:shd w:val="clear" w:color="auto" w:fill="FFFFFF"/>
        </w:rPr>
      </w:pPr>
      <w:r>
        <w:rPr>
          <w:rFonts w:ascii="Microsoft YaHei UI" w:hAnsi="Microsoft YaHei UI" w:eastAsia="Microsoft YaHei UI" w:cs="Microsoft YaHei UI"/>
          <w:spacing w:val="8"/>
          <w:sz w:val="33"/>
          <w:szCs w:val="33"/>
          <w:shd w:val="clear" w:color="auto" w:fill="FFFFFF"/>
        </w:rPr>
        <w:t>融辉物流|202</w:t>
      </w:r>
      <w:r>
        <w:rPr>
          <w:rFonts w:hint="eastAsia" w:ascii="Microsoft YaHei UI" w:hAnsi="Microsoft YaHei UI" w:eastAsia="Microsoft YaHei UI" w:cs="Microsoft YaHei UI"/>
          <w:spacing w:val="8"/>
          <w:sz w:val="33"/>
          <w:szCs w:val="33"/>
          <w:shd w:val="clear" w:color="auto" w:fill="FFFFFF"/>
          <w:lang w:val="en-US" w:eastAsia="zh-CN"/>
        </w:rPr>
        <w:t>6</w:t>
      </w:r>
      <w:r>
        <w:rPr>
          <w:rFonts w:ascii="Microsoft YaHei UI" w:hAnsi="Microsoft YaHei UI" w:eastAsia="Microsoft YaHei UI" w:cs="Microsoft YaHei UI"/>
          <w:spacing w:val="8"/>
          <w:sz w:val="33"/>
          <w:szCs w:val="33"/>
          <w:shd w:val="clear" w:color="auto" w:fill="FFFFFF"/>
        </w:rPr>
        <w:t>年</w:t>
      </w:r>
      <w:r>
        <w:rPr>
          <w:rFonts w:hint="eastAsia" w:ascii="Microsoft YaHei UI" w:hAnsi="Microsoft YaHei UI" w:eastAsia="Microsoft YaHei UI" w:cs="Microsoft YaHei UI"/>
          <w:spacing w:val="8"/>
          <w:sz w:val="33"/>
          <w:szCs w:val="33"/>
          <w:shd w:val="clear" w:color="auto" w:fill="FFFFFF"/>
          <w:lang w:val="en-US" w:eastAsia="zh-CN"/>
        </w:rPr>
        <w:t>4</w:t>
      </w:r>
      <w:r>
        <w:rPr>
          <w:rFonts w:ascii="Microsoft YaHei UI" w:hAnsi="Microsoft YaHei UI" w:eastAsia="Microsoft YaHei UI" w:cs="Microsoft YaHei UI"/>
          <w:spacing w:val="8"/>
          <w:sz w:val="33"/>
          <w:szCs w:val="33"/>
          <w:shd w:val="clear" w:color="auto" w:fill="FFFFFF"/>
        </w:rPr>
        <w:t>月运力招标公告</w:t>
      </w:r>
    </w:p>
    <w:p w14:paraId="4AE74998">
      <w:pPr>
        <w:jc w:val="center"/>
        <w:rPr>
          <w:rFonts w:hint="eastAsia" w:ascii="Microsoft YaHei UI" w:hAnsi="Microsoft YaHei UI" w:eastAsia="Microsoft YaHei UI" w:cs="Microsoft YaHei UI"/>
          <w:b/>
          <w:bCs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b/>
          <w:bCs/>
          <w:spacing w:val="8"/>
          <w:kern w:val="44"/>
          <w:sz w:val="28"/>
          <w:szCs w:val="28"/>
          <w:shd w:val="clear" w:color="auto" w:fill="FFFFFF"/>
        </w:rPr>
        <w:t>PART 1 企业简介</w:t>
      </w:r>
    </w:p>
    <w:p w14:paraId="25FF20D1">
      <w:pPr>
        <w:jc w:val="center"/>
        <w:rPr>
          <w:rFonts w:hint="eastAsia" w:ascii="Microsoft YaHei UI" w:hAnsi="Microsoft YaHei UI" w:eastAsia="Microsoft YaHei UI" w:cs="Microsoft YaHei UI"/>
          <w:b/>
          <w:bCs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b/>
          <w:bCs/>
          <w:spacing w:val="8"/>
          <w:kern w:val="44"/>
          <w:sz w:val="28"/>
          <w:szCs w:val="28"/>
          <w:shd w:val="clear" w:color="auto" w:fill="FFFFFF"/>
        </w:rPr>
        <w:drawing>
          <wp:inline distT="0" distB="0" distL="114300" distR="114300">
            <wp:extent cx="5269230" cy="1311910"/>
            <wp:effectExtent l="0" t="0" r="7620" b="2540"/>
            <wp:docPr id="4" name="图片 4" descr="融辉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融辉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1191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14:paraId="13328D4F">
      <w:pPr>
        <w:ind w:firstLine="592" w:firstLineChars="200"/>
        <w:jc w:val="left"/>
        <w:rPr>
          <w:rFonts w:hint="eastAsia" w:ascii="华文楷体" w:hAnsi="华文楷体" w:eastAsia="华文楷体" w:cs="华文楷体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spacing w:val="8"/>
          <w:kern w:val="44"/>
          <w:sz w:val="28"/>
          <w:szCs w:val="28"/>
          <w:shd w:val="clear" w:color="auto" w:fill="FFFFFF"/>
        </w:rPr>
        <w:t>浙江融辉物流有限公司，成立于2024年9月，专注</w:t>
      </w:r>
      <w:r>
        <w:rPr>
          <w:rFonts w:hint="eastAsia" w:ascii="Microsoft YaHei UI" w:hAnsi="Microsoft YaHei UI" w:eastAsia="Microsoft YaHei UI" w:cs="Microsoft YaHei UI"/>
          <w:spacing w:val="8"/>
          <w:kern w:val="44"/>
          <w:sz w:val="28"/>
          <w:szCs w:val="28"/>
          <w:shd w:val="clear" w:color="auto" w:fill="FFFFFF"/>
          <w:lang w:val="en-US" w:eastAsia="zh-CN"/>
        </w:rPr>
        <w:t>于</w:t>
      </w:r>
      <w:r>
        <w:rPr>
          <w:rFonts w:hint="eastAsia" w:ascii="Microsoft YaHei UI" w:hAnsi="Microsoft YaHei UI" w:eastAsia="Microsoft YaHei UI" w:cs="Microsoft YaHei UI"/>
          <w:spacing w:val="8"/>
          <w:kern w:val="44"/>
          <w:sz w:val="28"/>
          <w:szCs w:val="28"/>
          <w:shd w:val="clear" w:color="auto" w:fill="FFFFFF"/>
        </w:rPr>
        <w:t>100KG-10T的大零担物流网络，具有近20年行业经验、曾成功打造出快运港股上市公司的祝建辉先生创建。</w:t>
      </w:r>
      <w:r>
        <w:rPr>
          <w:rFonts w:hint="eastAsia" w:ascii="Microsoft YaHei UI" w:hAnsi="Microsoft YaHei UI" w:eastAsia="Microsoft YaHei UI" w:cs="Microsoft YaHei UI"/>
          <w:spacing w:val="8"/>
          <w:kern w:val="44"/>
          <w:sz w:val="28"/>
          <w:szCs w:val="28"/>
          <w:shd w:val="clear" w:color="auto" w:fill="FFFFFF"/>
        </w:rPr>
        <w:br w:type="textWrapping"/>
      </w:r>
      <w:r>
        <w:rPr>
          <w:rFonts w:hint="eastAsia" w:ascii="华文楷体" w:hAnsi="华文楷体" w:eastAsia="华文楷体" w:cs="华文楷体"/>
          <w:spacing w:val="8"/>
          <w:kern w:val="44"/>
          <w:sz w:val="28"/>
          <w:szCs w:val="28"/>
          <w:shd w:val="clear" w:color="auto" w:fill="FFFFFF"/>
        </w:rPr>
        <w:t xml:space="preserve"> </w:t>
      </w:r>
      <w:r>
        <w:rPr>
          <w:rFonts w:hint="eastAsia" w:ascii="华文楷体" w:hAnsi="华文楷体" w:eastAsia="华文楷体" w:cs="华文楷体"/>
          <w:spacing w:val="8"/>
          <w:kern w:val="44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spacing w:val="8"/>
          <w:kern w:val="44"/>
          <w:sz w:val="28"/>
          <w:szCs w:val="28"/>
          <w:shd w:val="clear" w:color="auto" w:fill="FFFFFF"/>
        </w:rPr>
        <w:t>融辉物流带着对物流行业的重新思考，以新赛道、新模式、新生态焕新出发，用网络的基因打造大零担网络加盟体系，以“引领大零担数字化升级”为使命，以赋能网点做大做强打造更好运输体验为己任，致力成为大零担网络民族品牌。</w:t>
      </w:r>
    </w:p>
    <w:p w14:paraId="1563C3B4">
      <w:pPr>
        <w:rPr>
          <w:rFonts w:hint="eastAsia" w:ascii="华文楷体" w:hAnsi="华文楷体" w:eastAsia="华文楷体" w:cs="华文楷体"/>
          <w:spacing w:val="8"/>
          <w:kern w:val="44"/>
          <w:sz w:val="28"/>
          <w:szCs w:val="28"/>
          <w:shd w:val="clear" w:color="auto" w:fill="FFFFFF"/>
        </w:rPr>
      </w:pPr>
    </w:p>
    <w:p w14:paraId="2F57861E">
      <w:pPr>
        <w:jc w:val="center"/>
        <w:rPr>
          <w:rFonts w:hint="eastAsia" w:ascii="Microsoft YaHei UI" w:hAnsi="Microsoft YaHei UI" w:eastAsia="Microsoft YaHei UI" w:cs="Microsoft YaHei UI"/>
          <w:b/>
          <w:bCs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b/>
          <w:bCs/>
          <w:spacing w:val="8"/>
          <w:kern w:val="44"/>
          <w:sz w:val="28"/>
          <w:szCs w:val="28"/>
          <w:shd w:val="clear" w:color="auto" w:fill="FFFFFF"/>
        </w:rPr>
        <w:t>PART 2 招标信息</w:t>
      </w:r>
    </w:p>
    <w:p w14:paraId="4BC0E971">
      <w:pPr>
        <w:spacing w:line="360" w:lineRule="auto"/>
        <w:rPr>
          <w:rFonts w:hint="eastAsia"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一、招标时间</w:t>
      </w:r>
    </w:p>
    <w:p w14:paraId="42C864E6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1、报名截止时间: 202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8"/>
          <w:szCs w:val="28"/>
        </w:rPr>
        <w:t>年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28"/>
          <w:szCs w:val="28"/>
        </w:rPr>
        <w:t>月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sz w:val="28"/>
          <w:szCs w:val="28"/>
        </w:rPr>
        <w:t>日1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sz w:val="28"/>
          <w:szCs w:val="28"/>
        </w:rPr>
        <w:t xml:space="preserve">：00 </w:t>
      </w:r>
    </w:p>
    <w:p w14:paraId="1CD3A506">
      <w:pPr>
        <w:spacing w:line="360" w:lineRule="auto"/>
        <w:ind w:firstLine="840" w:firstLineChars="3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(超过截止日期时间报名为无效投标)</w:t>
      </w:r>
    </w:p>
    <w:p w14:paraId="7E6E8602">
      <w:pPr>
        <w:numPr>
          <w:ilvl w:val="0"/>
          <w:numId w:val="1"/>
        </w:num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系统</w:t>
      </w:r>
      <w:r>
        <w:rPr>
          <w:rFonts w:hint="eastAsia" w:ascii="华文楷体" w:hAnsi="华文楷体" w:eastAsia="华文楷体" w:cs="华文楷体"/>
          <w:sz w:val="28"/>
          <w:szCs w:val="28"/>
        </w:rPr>
        <w:t>投标时间：202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8"/>
          <w:szCs w:val="28"/>
        </w:rPr>
        <w:t>年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28"/>
          <w:szCs w:val="28"/>
        </w:rPr>
        <w:t>月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23</w:t>
      </w:r>
      <w:r>
        <w:rPr>
          <w:rFonts w:hint="eastAsia" w:ascii="华文楷体" w:hAnsi="华文楷体" w:eastAsia="华文楷体" w:cs="华文楷体"/>
          <w:sz w:val="28"/>
          <w:szCs w:val="28"/>
        </w:rPr>
        <w:t>日1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28"/>
          <w:szCs w:val="28"/>
        </w:rPr>
        <w:t>:00 - 1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8"/>
          <w:szCs w:val="28"/>
        </w:rPr>
        <w:t>: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28"/>
          <w:szCs w:val="28"/>
        </w:rPr>
        <w:t xml:space="preserve">0 </w:t>
      </w:r>
    </w:p>
    <w:p w14:paraId="7117E8B8">
      <w:pPr>
        <w:numPr>
          <w:ilvl w:val="0"/>
          <w:numId w:val="1"/>
        </w:num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议价时间：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sz w:val="28"/>
          <w:szCs w:val="28"/>
        </w:rPr>
        <w:t>202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8"/>
          <w:szCs w:val="28"/>
        </w:rPr>
        <w:t>年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28"/>
          <w:szCs w:val="28"/>
        </w:rPr>
        <w:t>月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24</w:t>
      </w:r>
      <w:r>
        <w:rPr>
          <w:rFonts w:hint="eastAsia" w:ascii="华文楷体" w:hAnsi="华文楷体" w:eastAsia="华文楷体" w:cs="华文楷体"/>
          <w:sz w:val="28"/>
          <w:szCs w:val="28"/>
        </w:rPr>
        <w:t>日1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28"/>
          <w:szCs w:val="28"/>
        </w:rPr>
        <w:t>:00 - 1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sz w:val="28"/>
          <w:szCs w:val="28"/>
        </w:rPr>
        <w:t>: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0</w:t>
      </w:r>
      <w:r>
        <w:rPr>
          <w:rFonts w:hint="eastAsia" w:ascii="华文楷体" w:hAnsi="华文楷体" w:eastAsia="华文楷体" w:cs="华文楷体"/>
          <w:sz w:val="28"/>
          <w:szCs w:val="28"/>
        </w:rPr>
        <w:t>0</w:t>
      </w:r>
    </w:p>
    <w:p w14:paraId="3D47CD8F">
      <w:pPr>
        <w:spacing w:line="360" w:lineRule="auto"/>
        <w:rPr>
          <w:rFonts w:hint="eastAsia"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二、招标说明</w:t>
      </w:r>
    </w:p>
    <w:p w14:paraId="06A5C463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1、运输方式：整车、全封闭厢车、全程高速公路。</w:t>
      </w:r>
    </w:p>
    <w:p w14:paraId="206BD0D9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2、合同期限：一年（举例：202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8"/>
          <w:szCs w:val="28"/>
        </w:rPr>
        <w:t>年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8</w:t>
      </w:r>
      <w:r>
        <w:rPr>
          <w:rFonts w:hint="eastAsia" w:ascii="华文楷体" w:hAnsi="华文楷体" w:eastAsia="华文楷体" w:cs="华文楷体"/>
          <w:sz w:val="28"/>
          <w:szCs w:val="28"/>
        </w:rPr>
        <w:t>月1日至202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8"/>
          <w:szCs w:val="28"/>
        </w:rPr>
        <w:t>年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7</w:t>
      </w:r>
      <w:r>
        <w:rPr>
          <w:rFonts w:hint="eastAsia" w:ascii="华文楷体" w:hAnsi="华文楷体" w:eastAsia="华文楷体" w:cs="华文楷体"/>
          <w:sz w:val="28"/>
          <w:szCs w:val="28"/>
        </w:rPr>
        <w:t>月3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sz w:val="28"/>
          <w:szCs w:val="28"/>
        </w:rPr>
        <w:t>日）</w:t>
      </w:r>
    </w:p>
    <w:p w14:paraId="6337E83A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3、结算账期: 月结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90</w:t>
      </w:r>
      <w:r>
        <w:rPr>
          <w:rFonts w:hint="eastAsia" w:ascii="华文楷体" w:hAnsi="华文楷体" w:eastAsia="华文楷体" w:cs="华文楷体"/>
          <w:sz w:val="28"/>
          <w:szCs w:val="28"/>
        </w:rPr>
        <w:t>天（例: 1月份款项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28"/>
          <w:szCs w:val="28"/>
        </w:rPr>
        <w:t>月3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0</w:t>
      </w:r>
      <w:r>
        <w:rPr>
          <w:rFonts w:hint="eastAsia" w:ascii="华文楷体" w:hAnsi="华文楷体" w:eastAsia="华文楷体" w:cs="华文楷体"/>
          <w:sz w:val="28"/>
          <w:szCs w:val="28"/>
        </w:rPr>
        <w:t>日结款）。</w:t>
      </w:r>
    </w:p>
    <w:p w14:paraId="72D4D947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4、报价要求：此次报价单位均为元/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公里</w:t>
      </w:r>
      <w:r>
        <w:rPr>
          <w:rFonts w:hint="eastAsia" w:ascii="华文楷体" w:hAnsi="华文楷体" w:eastAsia="华文楷体" w:cs="华文楷体"/>
          <w:sz w:val="28"/>
          <w:szCs w:val="28"/>
        </w:rPr>
        <w:t>，报价含税(9%)含保险。该报价无需提供装卸服务。</w:t>
      </w:r>
    </w:p>
    <w:p w14:paraId="6AA05B52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5、油价联动：对开、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往返</w:t>
      </w:r>
      <w:r>
        <w:rPr>
          <w:rFonts w:hint="eastAsia" w:ascii="华文楷体" w:hAnsi="华文楷体" w:eastAsia="华文楷体" w:cs="华文楷体"/>
          <w:sz w:val="28"/>
          <w:szCs w:val="28"/>
        </w:rPr>
        <w:t>双边线路实行油价联动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（上下浮动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5%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）</w:t>
      </w:r>
      <w:r>
        <w:rPr>
          <w:rFonts w:hint="eastAsia" w:ascii="华文楷体" w:hAnsi="华文楷体" w:eastAsia="华文楷体" w:cs="华文楷体"/>
          <w:sz w:val="28"/>
          <w:szCs w:val="28"/>
        </w:rPr>
        <w:t>。</w:t>
      </w:r>
    </w:p>
    <w:p w14:paraId="24DC5399">
      <w:pPr>
        <w:spacing w:line="360" w:lineRule="auto"/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6、车辆要求: 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华文楷体" w:hAnsi="华文楷体" w:eastAsia="华文楷体" w:cs="华文楷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9.6车型要求为三轴6x4厢型载货汽车；4轴5轴车型要求为4*2牵引车，二轴三轴挂车；6轴车型要求6x4的牵引车，三轴挂车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3837816C">
      <w:pPr>
        <w:spacing w:line="360" w:lineRule="auto"/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轴150F铝满油（含司机）情况自重不能高于17吨，6轴150F铝满油或满气（含司机）情况下自重不能高于19.4吨；我司铝挂自重为8吨，三轴铝挂；5轴车型不允许用燃气车头，6轴可以使用燃气（议价时候要单独说明，不说明的一律默认为燃油车头）；山区线路必须按装液缓，不能加装流水器。</w:t>
      </w:r>
    </w:p>
    <w:p w14:paraId="337FE342">
      <w:pPr>
        <w:pStyle w:val="6"/>
        <w:numPr>
          <w:ilvl w:val="0"/>
          <w:numId w:val="2"/>
        </w:numPr>
        <w:spacing w:line="360" w:lineRule="auto"/>
        <w:ind w:firstLineChars="0"/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3轴60方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铁挂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实载14吨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4轴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铁挂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实载20吨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5轴130方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铁挂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实载2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5轴150方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铝挂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实载2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吨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6轴150方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铁挂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实载31吨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6轴150方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铝挂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实载3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吨。</w:t>
      </w:r>
    </w:p>
    <w:p w14:paraId="4C3E2A2D">
      <w:pPr>
        <w:pStyle w:val="6"/>
        <w:numPr>
          <w:ilvl w:val="0"/>
          <w:numId w:val="2"/>
        </w:numPr>
        <w:spacing w:line="360" w:lineRule="auto"/>
        <w:ind w:firstLineChars="0"/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时速要求：65 - 70KM/H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车龄要求：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国产车3年内，进口车5年内；往返200km以内线路车辆年限放宽2年；进京线路需京牌车辆年限放宽2年；挂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龄要求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5年以内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7E4D9F7">
      <w:pPr>
        <w:pStyle w:val="6"/>
        <w:numPr>
          <w:ilvl w:val="0"/>
          <w:numId w:val="2"/>
        </w:numPr>
        <w:spacing w:line="360" w:lineRule="auto"/>
        <w:ind w:firstLineChars="0"/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9.6车型车厢要求侧面至少有1个侧门；挂车车厢要求侧门不少于2个，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设计甩挂线路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挂车支撑腿位置距离挂厢最前端5米以内。</w:t>
      </w:r>
    </w:p>
    <w:p w14:paraId="718A957F">
      <w:pPr>
        <w:pStyle w:val="6"/>
        <w:numPr>
          <w:ilvl w:val="0"/>
          <w:numId w:val="2"/>
        </w:numPr>
        <w:spacing w:line="360" w:lineRule="auto"/>
        <w:ind w:firstLineChars="0"/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双边、往返线路上线的正班车须为投标公司名下车辆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且上线运作后不允许随意更换车辆，如发现更换车辆超过2次将取消投标供应商承运资格，没收投标保证金并处罚下线。</w:t>
      </w:r>
    </w:p>
    <w:p w14:paraId="6C960EE3">
      <w:pPr>
        <w:spacing w:line="360" w:lineRule="auto"/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7、车体广告要求：车头和车厢喷绘融辉物流规定的LOGO，费用供应商自理。</w:t>
      </w:r>
    </w:p>
    <w:p w14:paraId="53C60E14">
      <w:pPr>
        <w:spacing w:line="360" w:lineRule="auto"/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8、GPS要求：为实时监控车辆位置、跟踪任务行驶轨迹、提前预警风险并处理异常。需统一加装融辉物流指定的G7设备，设备费用200元/台，服务费150元/年，费用由供应商自行承担。</w:t>
      </w:r>
    </w:p>
    <w:p w14:paraId="7016F998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华文楷体" w:hAnsi="华文楷体" w:eastAsia="华文楷体" w:cs="华文楷体"/>
          <w:color w:val="FF0000"/>
          <w:sz w:val="28"/>
          <w:szCs w:val="28"/>
        </w:rPr>
        <w:t>临时经停调整，单价不变；长期调整单独议价，议价不成可双方解约</w:t>
      </w:r>
      <w:r>
        <w:rPr>
          <w:rFonts w:hint="eastAsia" w:ascii="华文楷体" w:hAnsi="华文楷体" w:eastAsia="华文楷体" w:cs="华文楷体"/>
          <w:color w:val="FF0000"/>
          <w:sz w:val="28"/>
          <w:szCs w:val="28"/>
          <w:lang w:eastAsia="zh-CN"/>
        </w:rPr>
        <w:t>。</w:t>
      </w:r>
    </w:p>
    <w:p w14:paraId="11DC0203"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  <w:highlight w:val="yellow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1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0</w:t>
      </w:r>
      <w:r>
        <w:rPr>
          <w:rFonts w:hint="eastAsia" w:ascii="华文楷体" w:hAnsi="华文楷体" w:eastAsia="华文楷体" w:cs="华文楷体"/>
          <w:sz w:val="28"/>
          <w:szCs w:val="28"/>
        </w:rPr>
        <w:t xml:space="preserve">、竞标方必须保证所投标书的真实性、有效性。否则招标方有权追究其相关法律责任。如投标方有下列情况，将被没收投标保证金：a.投标方在定标前撤回其投标文件;  b.投标方在投标期间内有串标、哄抬标价和恶意竞标等违规违法行为;  c.投标方每轮投标高出前一轮价格，视为违规行为;  d.投标方在中标后，规定期限内不予我司签订合同，或不以招标过程中对我司作出的响应或承诺签订合同;  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e</w:t>
      </w:r>
      <w:r>
        <w:rPr>
          <w:rFonts w:hint="eastAsia" w:ascii="华文楷体" w:hAnsi="华文楷体" w:eastAsia="华文楷体" w:cs="华文楷体"/>
          <w:sz w:val="28"/>
          <w:szCs w:val="28"/>
        </w:rPr>
        <w:t>.中标方在合同签订后，无故造成不能履行合同条款。</w:t>
      </w:r>
      <w:r>
        <w:rPr>
          <w:rFonts w:hint="eastAsia" w:ascii="华文楷体" w:hAnsi="华文楷体" w:eastAsia="华文楷体" w:cs="华文楷体"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</w:rPr>
        <w:t>注：①所有中标线路上线后按一个挂收取2个天地撑费用（65元/个），当月账单扣除；</w:t>
      </w:r>
    </w:p>
    <w:p w14:paraId="1D162E16"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  <w:highlight w:val="yellow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yellow"/>
        </w:rPr>
        <w:t>②所有中标上线的运行车辆必须符合我们公司的上线标准才可以上线，核实不符合的一律下线整改并打折运费结算。</w:t>
      </w:r>
    </w:p>
    <w:p w14:paraId="6E4CED7C">
      <w:pPr>
        <w:spacing w:line="360" w:lineRule="auto"/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yellow"/>
        </w:rPr>
        <w:t>③线路里程只做参考，中标单价不变，结算里程按实际运行的GPS里程为准。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④上线车辆必须为公司自有车或有股权关系证明的公司车辆，非公司自有车的车辆禁止上线，并按正班缺车考核处罚。</w:t>
      </w:r>
    </w:p>
    <w:p w14:paraId="0930FE88">
      <w:pPr>
        <w:spacing w:line="360" w:lineRule="auto"/>
        <w:rPr>
          <w:rFonts w:hint="default" w:ascii="微软雅黑" w:hAnsi="微软雅黑" w:eastAsia="微软雅黑" w:cs="微软雅黑"/>
          <w:sz w:val="28"/>
          <w:szCs w:val="28"/>
          <w:highlight w:val="yellow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8"/>
          <w:szCs w:val="28"/>
          <w:highlight w:val="yellow"/>
          <w:lang w:val="en-US" w:eastAsia="zh-CN"/>
        </w:rPr>
        <w:t>重点强调：要求铝挂的线路，必须租公司的铝挂，如果不租公司铝挂使用自己公司的铝挂，必须是自己公司名下的才允许使用</w:t>
      </w:r>
      <w:r>
        <w:rPr>
          <w:rFonts w:hint="default" w:ascii="微软雅黑" w:hAnsi="微软雅黑" w:eastAsia="微软雅黑" w:cs="微软雅黑"/>
          <w:color w:val="FF0000"/>
          <w:sz w:val="28"/>
          <w:szCs w:val="28"/>
          <w:highlight w:val="yellow"/>
          <w:lang w:val="en-US" w:eastAsia="zh-CN"/>
        </w:rPr>
        <w:br w:type="textWrapping"/>
      </w:r>
      <w:r>
        <w:rPr>
          <w:rFonts w:hint="default" w:ascii="微软雅黑" w:hAnsi="微软雅黑" w:eastAsia="微软雅黑" w:cs="微软雅黑"/>
          <w:color w:val="FF0000"/>
          <w:sz w:val="28"/>
          <w:szCs w:val="28"/>
          <w:highlight w:val="yellow"/>
          <w:lang w:val="en-US" w:eastAsia="zh-CN"/>
        </w:rPr>
        <w:t>上线第一个月试运行按照规划运行周期，运行一个月后根据实际运行情况进行周期调整</w:t>
      </w:r>
    </w:p>
    <w:p w14:paraId="5BB1525B">
      <w:pPr>
        <w:numPr>
          <w:ilvl w:val="0"/>
          <w:numId w:val="3"/>
        </w:numPr>
        <w:spacing w:line="360" w:lineRule="auto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招标线路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参考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 xml:space="preserve">  (注意上线时间)</w:t>
      </w:r>
    </w:p>
    <w:p w14:paraId="3CB1451A">
      <w:pPr>
        <w:rPr>
          <w:rFonts w:hint="eastAsia" w:ascii="华文楷体" w:hAnsi="华文楷体" w:eastAsia="华文楷体" w:cs="华文楷体"/>
        </w:rPr>
      </w:pPr>
    </w:p>
    <w:p w14:paraId="77B4BA54">
      <w:pPr>
        <w:spacing w:line="360" w:lineRule="auto"/>
        <w:jc w:val="center"/>
        <w:rPr>
          <w:rFonts w:hint="eastAsia" w:ascii="华文楷体" w:hAnsi="华文楷体" w:eastAsia="华文楷体" w:cs="华文楷体"/>
        </w:rPr>
      </w:pPr>
    </w:p>
    <w:p w14:paraId="522E241A">
      <w:pPr>
        <w:spacing w:line="360" w:lineRule="auto"/>
        <w:jc w:val="center"/>
        <w:rPr>
          <w:rFonts w:hint="eastAsia" w:eastAsiaTheme="minorEastAsia"/>
          <w:lang w:eastAsia="zh-CN"/>
        </w:rPr>
      </w:pPr>
    </w:p>
    <w:p w14:paraId="397EFD44">
      <w:pPr>
        <w:spacing w:line="360" w:lineRule="auto"/>
        <w:jc w:val="center"/>
        <w:rPr>
          <w:rFonts w:hint="eastAsia" w:eastAsiaTheme="minorEastAsia"/>
          <w:lang w:eastAsia="zh-CN"/>
        </w:rPr>
      </w:pPr>
    </w:p>
    <w:p w14:paraId="5761A167">
      <w:pPr>
        <w:spacing w:line="360" w:lineRule="auto"/>
        <w:jc w:val="center"/>
        <w:rPr>
          <w:rFonts w:hint="eastAsia" w:eastAsiaTheme="minorEastAsia"/>
          <w:lang w:eastAsia="zh-CN"/>
        </w:rPr>
      </w:pPr>
    </w:p>
    <w:p w14:paraId="7D0821C8">
      <w:pPr>
        <w:spacing w:line="360" w:lineRule="auto"/>
        <w:jc w:val="center"/>
        <w:rPr>
          <w:rFonts w:hint="eastAsia" w:eastAsiaTheme="minorEastAsia"/>
          <w:lang w:eastAsia="zh-CN"/>
        </w:rPr>
      </w:pPr>
    </w:p>
    <w:p w14:paraId="3F92F233">
      <w:pPr>
        <w:spacing w:line="360" w:lineRule="auto"/>
        <w:jc w:val="center"/>
        <w:rPr>
          <w:rFonts w:hint="eastAsia" w:eastAsiaTheme="minorEastAsia"/>
          <w:lang w:eastAsia="zh-CN"/>
        </w:rPr>
      </w:pPr>
    </w:p>
    <w:p w14:paraId="7E7152D3">
      <w:pPr>
        <w:spacing w:line="360" w:lineRule="auto"/>
        <w:jc w:val="center"/>
        <w:rPr>
          <w:rFonts w:hint="eastAsia" w:eastAsiaTheme="minorEastAsia"/>
          <w:lang w:eastAsia="zh-CN"/>
        </w:rPr>
      </w:pPr>
    </w:p>
    <w:p w14:paraId="6D04E551">
      <w:pPr>
        <w:spacing w:line="360" w:lineRule="auto"/>
        <w:jc w:val="center"/>
        <w:rPr>
          <w:rFonts w:hint="eastAsia" w:eastAsiaTheme="minorEastAsia"/>
          <w:lang w:eastAsia="zh-CN"/>
        </w:rPr>
      </w:pPr>
    </w:p>
    <w:p w14:paraId="4796F5FB">
      <w:pPr>
        <w:spacing w:line="360" w:lineRule="auto"/>
        <w:jc w:val="center"/>
        <w:rPr>
          <w:rFonts w:hint="eastAsia" w:eastAsiaTheme="minorEastAsia"/>
          <w:lang w:eastAsia="zh-CN"/>
        </w:rPr>
      </w:pPr>
    </w:p>
    <w:p w14:paraId="528E92B8">
      <w:pPr>
        <w:spacing w:line="360" w:lineRule="auto"/>
        <w:jc w:val="center"/>
        <w:rPr>
          <w:rFonts w:hint="eastAsia" w:eastAsiaTheme="minorEastAsia"/>
          <w:lang w:eastAsia="zh-CN"/>
        </w:rPr>
      </w:pPr>
    </w:p>
    <w:p w14:paraId="02DBAA7E">
      <w:pPr>
        <w:spacing w:line="360" w:lineRule="auto"/>
        <w:jc w:val="center"/>
        <w:rPr>
          <w:rFonts w:hint="eastAsia" w:eastAsiaTheme="minorEastAsia"/>
          <w:lang w:eastAsia="zh-CN"/>
        </w:rPr>
      </w:pPr>
    </w:p>
    <w:p w14:paraId="41446990">
      <w:pPr>
        <w:spacing w:line="360" w:lineRule="auto"/>
        <w:rPr>
          <w:rFonts w:hint="eastAsia" w:ascii="华文楷体" w:hAnsi="华文楷体" w:eastAsia="华文楷体" w:cs="华文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四、投标人资质审核要求</w:t>
      </w:r>
    </w:p>
    <w:p w14:paraId="78928403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1、独立法人资格：投标人注册满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年以上，注册资金200万以上;提供有效的企业营业执照、道路运输经营许可证、法人身份证、开户许</w:t>
      </w:r>
      <w:r>
        <w:rPr>
          <w:rFonts w:hint="eastAsia" w:ascii="华文楷体" w:hAnsi="华文楷体" w:eastAsia="华文楷体" w:cs="华文楷体"/>
          <w:sz w:val="28"/>
          <w:szCs w:val="28"/>
        </w:rPr>
        <w:t>可证。</w:t>
      </w:r>
    </w:p>
    <w:p w14:paraId="41175395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2、具有开票能力：投标人具有增值税一般纳税人资格证书，且能提供增值税抵扣凭证，开具9%运输增值税专用发票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br w:type="textWrapping"/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3、税务要求：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无欠税证明，上一年增值税申报表照片证明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br w:type="textWrapping"/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4</w:t>
      </w:r>
      <w:r>
        <w:rPr>
          <w:rFonts w:hint="eastAsia" w:ascii="华文楷体" w:hAnsi="华文楷体" w:eastAsia="华文楷体" w:cs="华文楷体"/>
          <w:sz w:val="28"/>
          <w:szCs w:val="28"/>
        </w:rPr>
        <w:t>、货物险：投标人必须在保险公司购买货物运输责任险（可以选择由融辉物流进行代买，从运费中扣除），货物运输责任险购买标准:车型为9.6米及以下的车辆单次保险赔付额度不低于150万元、9.6米以上的车辆单次保险赔付额度不低于300万元。</w:t>
      </w:r>
    </w:p>
    <w:p w14:paraId="36EE4A67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8"/>
          <w:szCs w:val="28"/>
        </w:rPr>
        <w:t>、管理团队：投标人应具备履行合同必需的人员、车辆、管理能力等。</w:t>
      </w:r>
    </w:p>
    <w:p w14:paraId="6EA931FF">
      <w:pPr>
        <w:spacing w:line="360" w:lineRule="auto"/>
        <w:rPr>
          <w:rFonts w:hint="eastAsia" w:ascii="华文楷体" w:hAnsi="华文楷体" w:eastAsia="华文楷体" w:cs="华文楷体"/>
          <w:color w:val="C00000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8"/>
          <w:szCs w:val="28"/>
        </w:rPr>
        <w:t>、实力要求：双边、往返线路上线的正班车必须为承运商自有车，不允许有其他挂靠公司车辆上线，上线前验收必须提供有效的车辆行驶证；有快运公司承运经验，并签署过长期合作合同者优先考虑。</w:t>
      </w:r>
    </w:p>
    <w:p w14:paraId="6BF00902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</w:p>
    <w:p w14:paraId="729677DA">
      <w:pPr>
        <w:spacing w:line="360" w:lineRule="auto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五、投标流程</w:t>
      </w:r>
    </w:p>
    <w:p w14:paraId="1180D637">
      <w:pPr>
        <w:spacing w:line="360" w:lineRule="auto"/>
        <w:rPr>
          <w:rFonts w:hint="eastAsia" w:ascii="华文楷体" w:hAnsi="华文楷体" w:eastAsia="华文楷体" w:cs="华文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第一步：缴纳投标保证金5万元。</w:t>
      </w:r>
    </w:p>
    <w:p w14:paraId="16A6C4BD">
      <w:pPr>
        <w:spacing w:line="360" w:lineRule="auto"/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账户名称：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"/>
          <w14:textFill>
            <w14:solidFill>
              <w14:schemeClr w14:val="tx1"/>
            </w14:solidFill>
          </w14:textFill>
          <w:woUserID w:val="1"/>
        </w:rPr>
        <w:t xml:space="preserve">浙江润辉供应链管理有限公司 </w:t>
      </w:r>
    </w:p>
    <w:p w14:paraId="16D64873">
      <w:pPr>
        <w:spacing w:line="360" w:lineRule="auto"/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开户行：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"/>
          <w14:textFill>
            <w14:solidFill>
              <w14:schemeClr w14:val="tx1"/>
            </w14:solidFill>
          </w14:textFill>
          <w:woUserID w:val="1"/>
        </w:rPr>
        <w:t>工商银行衢州常山支行</w:t>
      </w:r>
    </w:p>
    <w:p w14:paraId="35A629B0">
      <w:pPr>
        <w:spacing w:line="360" w:lineRule="auto"/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账号：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"/>
          <w14:textFill>
            <w14:solidFill>
              <w14:schemeClr w14:val="tx1"/>
            </w14:solidFill>
          </w14:textFill>
          <w:woUserID w:val="1"/>
        </w:rPr>
        <w:t>1209240009200258215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eastAsia="zh"/>
          <w14:textFill>
            <w14:solidFill>
              <w14:schemeClr w14:val="tx1"/>
            </w14:solidFill>
          </w14:textFill>
          <w:woUserID w:val="1"/>
        </w:rPr>
        <w:br w:type="textWrapping"/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行号：102341224004</w:t>
      </w:r>
    </w:p>
    <w:p w14:paraId="429A0A79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中标者的保证金会自动转为线路押金【1万/条线路（9.6米），2万/条线路（5轴、 6轴）】，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线路押金上限为20万元；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未中标者在本期评标截止日期后，1个月内全额无息退回。未缴纳保证金者不得参与招标(已缴纳的需</w:t>
      </w:r>
      <w:r>
        <w:rPr>
          <w:rFonts w:hint="eastAsia" w:ascii="华文楷体" w:hAnsi="华文楷体" w:eastAsia="华文楷体" w:cs="华文楷体"/>
          <w:sz w:val="28"/>
          <w:szCs w:val="28"/>
        </w:rPr>
        <w:t>提供汇款凭证复印件)。</w:t>
      </w:r>
    </w:p>
    <w:p w14:paraId="2A908D04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</w:p>
    <w:p w14:paraId="067E89C1">
      <w:pPr>
        <w:spacing w:line="360" w:lineRule="auto"/>
        <w:rPr>
          <w:rFonts w:hint="default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第二步：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竞标须知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华文楷体" w:hAnsi="华文楷体" w:eastAsia="华文楷体" w:cs="华文楷体"/>
          <w:b/>
          <w:bCs/>
          <w:color w:val="FF0000"/>
          <w:sz w:val="28"/>
          <w:szCs w:val="28"/>
          <w:lang w:val="en-US" w:eastAsia="zh-CN"/>
        </w:rPr>
        <w:t>请于开标前2日联系本公司工作人员，注册并进入竞标软件。请准备如下材料：</w:t>
      </w:r>
    </w:p>
    <w:p w14:paraId="2C4D4FD3">
      <w:pPr>
        <w:pStyle w:val="6"/>
        <w:numPr>
          <w:ilvl w:val="0"/>
          <w:numId w:val="4"/>
        </w:numPr>
        <w:spacing w:line="360" w:lineRule="auto"/>
        <w:ind w:firstLineChars="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营业执照</w:t>
      </w:r>
    </w:p>
    <w:p w14:paraId="2CFC0E93">
      <w:pPr>
        <w:pStyle w:val="6"/>
        <w:numPr>
          <w:ilvl w:val="0"/>
          <w:numId w:val="4"/>
        </w:numPr>
        <w:spacing w:line="360" w:lineRule="auto"/>
        <w:ind w:firstLineChars="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法人身份证（正反面）</w:t>
      </w:r>
    </w:p>
    <w:p w14:paraId="5CC7DB5E">
      <w:pPr>
        <w:pStyle w:val="6"/>
        <w:numPr>
          <w:ilvl w:val="0"/>
          <w:numId w:val="4"/>
        </w:numPr>
        <w:spacing w:line="360" w:lineRule="auto"/>
        <w:ind w:firstLineChars="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道路运输许可证</w:t>
      </w:r>
    </w:p>
    <w:p w14:paraId="7A37874D">
      <w:pPr>
        <w:pStyle w:val="6"/>
        <w:numPr>
          <w:ilvl w:val="0"/>
          <w:numId w:val="4"/>
        </w:numPr>
        <w:spacing w:line="360" w:lineRule="auto"/>
        <w:ind w:firstLineChars="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开户许可证</w:t>
      </w:r>
    </w:p>
    <w:p w14:paraId="3F4E933A">
      <w:pPr>
        <w:pStyle w:val="6"/>
        <w:numPr>
          <w:ilvl w:val="0"/>
          <w:numId w:val="4"/>
        </w:numPr>
        <w:spacing w:line="360" w:lineRule="auto"/>
        <w:ind w:firstLineChars="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货物运输险保单</w:t>
      </w:r>
    </w:p>
    <w:p w14:paraId="4472F475">
      <w:pPr>
        <w:pStyle w:val="6"/>
        <w:numPr>
          <w:ilvl w:val="0"/>
          <w:numId w:val="4"/>
        </w:numPr>
        <w:spacing w:line="360" w:lineRule="auto"/>
        <w:ind w:firstLineChars="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保证金转帐凭证</w:t>
      </w:r>
    </w:p>
    <w:p w14:paraId="2D99E3E8">
      <w:pPr>
        <w:spacing w:line="360" w:lineRule="auto"/>
        <w:rPr>
          <w:rFonts w:hint="eastAsia"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第三步：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系统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投标</w:t>
      </w:r>
    </w:p>
    <w:p w14:paraId="51DAB35A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1、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系统</w:t>
      </w:r>
      <w:r>
        <w:rPr>
          <w:rFonts w:hint="eastAsia" w:ascii="华文楷体" w:hAnsi="华文楷体" w:eastAsia="华文楷体" w:cs="华文楷体"/>
          <w:sz w:val="28"/>
          <w:szCs w:val="28"/>
        </w:rPr>
        <w:t>投标日期：202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6</w:t>
      </w:r>
      <w:r>
        <w:rPr>
          <w:rFonts w:hint="eastAsia" w:ascii="华文楷体" w:hAnsi="华文楷体" w:eastAsia="华文楷体" w:cs="华文楷体"/>
          <w:sz w:val="28"/>
          <w:szCs w:val="28"/>
        </w:rPr>
        <w:t>年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4月23</w:t>
      </w:r>
      <w:r>
        <w:rPr>
          <w:rFonts w:hint="eastAsia" w:ascii="华文楷体" w:hAnsi="华文楷体" w:eastAsia="华文楷体" w:cs="华文楷体"/>
          <w:sz w:val="28"/>
          <w:szCs w:val="28"/>
        </w:rPr>
        <w:t>日（周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四</w:t>
      </w:r>
      <w:r>
        <w:rPr>
          <w:rFonts w:hint="eastAsia" w:ascii="华文楷体" w:hAnsi="华文楷体" w:eastAsia="华文楷体" w:cs="华文楷体"/>
          <w:sz w:val="28"/>
          <w:szCs w:val="28"/>
        </w:rPr>
        <w:t>）</w:t>
      </w:r>
      <w:r>
        <w:rPr>
          <w:rFonts w:ascii="华文楷体" w:hAnsi="华文楷体" w:eastAsia="华文楷体" w:cs="华文楷体"/>
          <w:sz w:val="28"/>
          <w:szCs w:val="28"/>
        </w:rPr>
        <w:t xml:space="preserve"> </w:t>
      </w:r>
    </w:p>
    <w:p w14:paraId="4E1F5464">
      <w:pPr>
        <w:spacing w:line="360" w:lineRule="auto"/>
        <w:ind w:firstLine="840" w:firstLineChars="300"/>
        <w:rPr>
          <w:rFonts w:hint="default" w:ascii="华文楷体" w:hAnsi="华文楷体" w:eastAsia="华文楷体" w:cs="华文楷体"/>
          <w:sz w:val="28"/>
          <w:szCs w:val="28"/>
          <w:lang w:val="en-US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系统投标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开始时间</w:t>
      </w:r>
      <w:r>
        <w:rPr>
          <w:rFonts w:hint="eastAsia" w:ascii="华文楷体" w:hAnsi="华文楷体" w:eastAsia="华文楷体" w:cs="华文楷体"/>
          <w:sz w:val="28"/>
          <w:szCs w:val="28"/>
        </w:rPr>
        <w:t>：1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4：00</w:t>
      </w:r>
    </w:p>
    <w:p w14:paraId="4F69DE8A">
      <w:pPr>
        <w:spacing w:line="360" w:lineRule="auto"/>
        <w:ind w:firstLine="840" w:firstLineChars="3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系统投标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截止时间</w:t>
      </w:r>
      <w:r>
        <w:rPr>
          <w:rFonts w:hint="eastAsia" w:ascii="华文楷体" w:hAnsi="华文楷体" w:eastAsia="华文楷体" w:cs="华文楷体"/>
          <w:sz w:val="28"/>
          <w:szCs w:val="28"/>
        </w:rPr>
        <w:t>：1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6：40</w:t>
      </w:r>
      <w:r>
        <w:rPr>
          <w:rFonts w:hint="eastAsia" w:ascii="华文楷体" w:hAnsi="华文楷体" w:eastAsia="华文楷体" w:cs="华文楷体"/>
          <w:sz w:val="28"/>
          <w:szCs w:val="28"/>
        </w:rPr>
        <w:br w:type="textWrapping"/>
      </w:r>
      <w:r>
        <w:rPr>
          <w:rFonts w:hint="eastAsia" w:ascii="华文楷体" w:hAnsi="华文楷体" w:eastAsia="华文楷体" w:cs="华文楷体"/>
          <w:sz w:val="28"/>
          <w:szCs w:val="28"/>
        </w:rPr>
        <w:t>2、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系统</w:t>
      </w:r>
      <w:r>
        <w:rPr>
          <w:rFonts w:hint="eastAsia" w:ascii="华文楷体" w:hAnsi="华文楷体" w:eastAsia="华文楷体" w:cs="华文楷体"/>
          <w:sz w:val="28"/>
          <w:szCs w:val="28"/>
        </w:rPr>
        <w:t>投标地点：杭州市萧山区民和路博地中心C座3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sz w:val="28"/>
          <w:szCs w:val="28"/>
        </w:rPr>
        <w:t>楼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sz w:val="28"/>
          <w:szCs w:val="28"/>
        </w:rPr>
        <w:t>号会议室。（</w:t>
      </w:r>
      <w:r>
        <w:rPr>
          <w:rFonts w:hint="eastAsia" w:ascii="华文楷体" w:hAnsi="华文楷体" w:eastAsia="华文楷体" w:cs="华文楷体"/>
          <w:b/>
          <w:bCs/>
          <w:color w:val="C00000"/>
          <w:sz w:val="28"/>
          <w:szCs w:val="28"/>
        </w:rPr>
        <w:t>注：投标需自带笔记本电脑</w:t>
      </w:r>
      <w:r>
        <w:rPr>
          <w:rFonts w:hint="eastAsia" w:ascii="华文楷体" w:hAnsi="华文楷体" w:eastAsia="华文楷体" w:cs="华文楷体"/>
          <w:sz w:val="28"/>
          <w:szCs w:val="28"/>
        </w:rPr>
        <w:t>）</w:t>
      </w:r>
    </w:p>
    <w:p w14:paraId="2B8B2788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3、投标规则：</w:t>
      </w:r>
    </w:p>
    <w:p w14:paraId="060BAC41">
      <w:pPr>
        <w:pStyle w:val="6"/>
        <w:numPr>
          <w:ilvl w:val="0"/>
          <w:numId w:val="0"/>
        </w:numPr>
        <w:spacing w:line="360" w:lineRule="auto"/>
        <w:ind w:leftChars="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本次系统报价逻辑为：不限制报价次数，但每次修改金额不能高于上一次报价；</w:t>
      </w:r>
      <w:r>
        <w:rPr>
          <w:rFonts w:hint="eastAsia" w:ascii="华文楷体" w:hAnsi="华文楷体" w:eastAsia="华文楷体" w:cs="华文楷体"/>
          <w:sz w:val="28"/>
          <w:szCs w:val="28"/>
        </w:rPr>
        <w:br w:type="textWrapping"/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线路为双边往返线路，报价时需要保持价格一致；</w:t>
      </w:r>
      <w:r>
        <w:rPr>
          <w:rFonts w:hint="eastAsia" w:ascii="华文楷体" w:hAnsi="华文楷体" w:eastAsia="华文楷体" w:cs="华文楷体"/>
          <w:sz w:val="28"/>
          <w:szCs w:val="28"/>
        </w:rPr>
        <w:br w:type="textWrapping"/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注：报价一旦保存就默认有效无法，只能修改更低不能修改更高，如果出现价格报错情况，请修改为0.01元并默认放弃这个线路，其余情况均默认为有效报价；</w:t>
      </w:r>
      <w:r>
        <w:rPr>
          <w:rFonts w:hint="eastAsia" w:ascii="华文楷体" w:hAnsi="华文楷体" w:eastAsia="华文楷体" w:cs="华文楷体"/>
          <w:sz w:val="28"/>
          <w:szCs w:val="28"/>
        </w:rPr>
        <w:br w:type="textWrapping"/>
      </w:r>
      <w:r>
        <w:rPr>
          <w:rFonts w:hint="eastAsia" w:ascii="华文楷体" w:hAnsi="华文楷体" w:eastAsia="华文楷体" w:cs="华文楷体"/>
          <w:sz w:val="28"/>
          <w:szCs w:val="28"/>
        </w:rPr>
        <w:t>评标截止后，中标供应商由招标方工作人员邮件形式告知发放中标通知书;未中标供应商以短信形式通知。</w:t>
      </w:r>
    </w:p>
    <w:p w14:paraId="08DBE693">
      <w:pPr>
        <w:spacing w:line="360" w:lineRule="auto"/>
        <w:rPr>
          <w:rFonts w:hint="eastAsia" w:ascii="华文楷体" w:hAnsi="华文楷体" w:eastAsia="华文楷体" w:cs="华文楷体"/>
          <w:sz w:val="28"/>
          <w:szCs w:val="28"/>
        </w:rPr>
      </w:pPr>
    </w:p>
    <w:p w14:paraId="77294847">
      <w:pPr>
        <w:spacing w:line="360" w:lineRule="auto"/>
        <w:rPr>
          <w:rFonts w:hint="default" w:ascii="华文楷体" w:hAnsi="华文楷体" w:eastAsia="华文楷体" w:cs="华文楷体"/>
          <w:b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、投标咨询:</w:t>
      </w:r>
    </w:p>
    <w:p w14:paraId="05C6B273">
      <w:pPr>
        <w:spacing w:line="360" w:lineRule="auto"/>
        <w:rPr>
          <w:rFonts w:hint="default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张女士19165851771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（工作日9:00-1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:00）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杨先生18258833727（工作日9:00-1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:00）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盛先生13818058041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（工作日9:00-1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:00）</w:t>
      </w:r>
    </w:p>
    <w:p w14:paraId="2FC6D95B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"mailto:zhangli@ronghuiwl.com"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zhangli@ronghuiwl.com</w:t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tbl>
      <w:tblPr>
        <w:tblW w:w="11033" w:type="dxa"/>
        <w:tblInd w:w="-11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84"/>
        <w:gridCol w:w="750"/>
        <w:gridCol w:w="671"/>
        <w:gridCol w:w="1717"/>
        <w:gridCol w:w="1402"/>
        <w:gridCol w:w="1598"/>
        <w:gridCol w:w="514"/>
        <w:gridCol w:w="572"/>
        <w:gridCol w:w="849"/>
        <w:gridCol w:w="1085"/>
      </w:tblGrid>
      <w:tr w14:paraId="10AC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D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招标时间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C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D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线路名称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8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频次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E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车型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4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车头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车挂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3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公里数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C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预计上线时间</w:t>
            </w:r>
          </w:p>
        </w:tc>
      </w:tr>
      <w:tr w14:paraId="07D2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6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F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F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C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中山-虎门1（YS）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0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D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6轴150F/31T铁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0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2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9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5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5月20日</w:t>
            </w:r>
          </w:p>
        </w:tc>
      </w:tr>
      <w:tr w14:paraId="483F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5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6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9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5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F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虎门-中山1（YS）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2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6轴150F/31T铁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54C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73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5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5月20日</w:t>
            </w:r>
          </w:p>
        </w:tc>
      </w:tr>
      <w:tr w14:paraId="4D37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9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2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3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中山-广州2（YS）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8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5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6轴150F/31T铁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7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2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8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5月30日</w:t>
            </w:r>
          </w:p>
        </w:tc>
      </w:tr>
      <w:tr w14:paraId="235E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B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A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4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广州-中山2（YS）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1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6轴150F/31T铁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B13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8BE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7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D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5月30日</w:t>
            </w:r>
          </w:p>
        </w:tc>
      </w:tr>
      <w:tr w14:paraId="23E9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3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4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4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8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C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泉州-长沙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2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A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F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2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D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5月21日</w:t>
            </w:r>
          </w:p>
        </w:tc>
      </w:tr>
      <w:tr w14:paraId="123C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F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9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D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5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长沙-泉州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3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B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7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F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E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5月21日</w:t>
            </w:r>
          </w:p>
        </w:tc>
      </w:tr>
      <w:tr w14:paraId="6774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C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0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0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A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龙岩操作场-泉州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D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0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8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7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5月16日</w:t>
            </w:r>
          </w:p>
        </w:tc>
      </w:tr>
      <w:tr w14:paraId="2C70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B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9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E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泉州-龙岩操作场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F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5F6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0FE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4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2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5月16日</w:t>
            </w:r>
          </w:p>
        </w:tc>
      </w:tr>
      <w:tr w14:paraId="29C4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B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4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4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1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C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萧山-天津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B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8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4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2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5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5月1日</w:t>
            </w:r>
          </w:p>
        </w:tc>
      </w:tr>
      <w:tr w14:paraId="45FF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8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A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B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1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天津-萧山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1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5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0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6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8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5月1日</w:t>
            </w:r>
          </w:p>
        </w:tc>
      </w:tr>
      <w:tr w14:paraId="7A8A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3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B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B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7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中山-广州1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F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9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6轴150F/31T铁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2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C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D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5月31日</w:t>
            </w:r>
          </w:p>
        </w:tc>
      </w:tr>
      <w:tr w14:paraId="309F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1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4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E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3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4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广州-中山1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4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6轴150F/31T铁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1D0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0BB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0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5月31日</w:t>
            </w:r>
          </w:p>
        </w:tc>
      </w:tr>
      <w:tr w14:paraId="07D1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A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4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2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F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广州-南京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B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E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2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C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1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5月26日</w:t>
            </w:r>
          </w:p>
        </w:tc>
      </w:tr>
      <w:tr w14:paraId="66FF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1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D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E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C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南京-芜湖-广州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1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3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B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9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5月26日</w:t>
            </w:r>
          </w:p>
        </w:tc>
      </w:tr>
      <w:tr w14:paraId="329A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C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D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4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2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汉中操作场-西安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0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E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3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5月7日</w:t>
            </w:r>
          </w:p>
        </w:tc>
      </w:tr>
      <w:tr w14:paraId="2164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F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0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2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西安-汉中操作场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A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4C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08E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5月7日</w:t>
            </w:r>
          </w:p>
        </w:tc>
      </w:tr>
      <w:tr w14:paraId="4CEB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4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6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7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漳州芗城操作场-泉州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E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5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2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4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1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5月7日</w:t>
            </w:r>
          </w:p>
        </w:tc>
      </w:tr>
      <w:tr w14:paraId="379B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D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9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4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泉州-漳州芗城操作场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F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7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FBC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507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2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5月7日</w:t>
            </w:r>
          </w:p>
        </w:tc>
      </w:tr>
      <w:tr w14:paraId="3EB2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3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B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7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宝鸡操作场-西安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4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0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4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1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4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A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5月9日</w:t>
            </w:r>
          </w:p>
        </w:tc>
      </w:tr>
      <w:tr w14:paraId="5A68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1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西安-宝鸡操作场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A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B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2EC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34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F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8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5月9日</w:t>
            </w:r>
          </w:p>
        </w:tc>
      </w:tr>
      <w:tr w14:paraId="23ED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3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4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9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南昌-萍乡操作场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1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1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A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5月13日</w:t>
            </w:r>
          </w:p>
        </w:tc>
      </w:tr>
      <w:tr w14:paraId="2FE5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F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2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F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萍乡操作场-南昌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9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415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6E0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5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D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5月13日</w:t>
            </w:r>
          </w:p>
        </w:tc>
      </w:tr>
      <w:tr w14:paraId="58BD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8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5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玉林操作场-南宁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6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9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7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E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0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5月15日</w:t>
            </w:r>
          </w:p>
        </w:tc>
      </w:tr>
      <w:tr w14:paraId="5766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8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C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南宁-玉林操作场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B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D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AF1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EBF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5月15日</w:t>
            </w:r>
          </w:p>
        </w:tc>
      </w:tr>
      <w:tr w14:paraId="20AA1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C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7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7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武汉-湖北宜昌操作场-恩施操作场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E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B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8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A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5月21日</w:t>
            </w:r>
          </w:p>
        </w:tc>
      </w:tr>
      <w:tr w14:paraId="74B4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5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2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A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D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恩施操作场-武汉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6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9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2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D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5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5月21日</w:t>
            </w:r>
          </w:p>
        </w:tc>
      </w:tr>
      <w:tr w14:paraId="6EC2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F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0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青岛-济南-天津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0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6轴150F/31T铁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6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A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2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5月30日</w:t>
            </w:r>
          </w:p>
        </w:tc>
      </w:tr>
      <w:tr w14:paraId="7A9E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A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D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E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C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天津-济南-青岛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6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D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6轴150F/31T铁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C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6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4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5月30日</w:t>
            </w:r>
          </w:p>
        </w:tc>
      </w:tr>
      <w:tr w14:paraId="422A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A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2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0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贵阳-长沙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5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5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D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6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76FD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0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9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E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1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长沙-贵阳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8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1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F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6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7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085E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9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0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4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8.67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1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嘉兴-湖州-武汉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1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C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B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50EC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1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F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D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8.67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E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武汉-嘉兴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8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7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E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0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1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1E0B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1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8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2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长沙-武汉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7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2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A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F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3A4D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1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9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4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B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武汉-长沙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C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D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8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6C29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D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6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2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昆明-成都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A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6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6轴冷藏柜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2E92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C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4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C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成都-昆明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2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6轴冷藏柜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C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D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493F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9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5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8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E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1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郑州-昆明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0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6轴冷藏柜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9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F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D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44D75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7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A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昆明-郑州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C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A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6轴冷藏柜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4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F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0F60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E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F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C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4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天津-石家庄-昆明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1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周一至周五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7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6轴冷藏柜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3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3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E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5EEE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A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C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昆明-石家庄-天津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0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周一至周五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3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6轴冷藏柜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9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6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B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4FEC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F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0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E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昆明-济南-青岛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周一至周五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6轴冷藏柜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2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34805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6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2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A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青岛-济南-昆明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C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周一至周五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6轴冷藏柜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E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F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684F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2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F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9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浦西-福州-泉州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B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6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6轴150F/31T铁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B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7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C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5月15日</w:t>
            </w:r>
          </w:p>
        </w:tc>
      </w:tr>
      <w:tr w14:paraId="22A4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2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2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E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5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泉州-福州-浦西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F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8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6轴150F/31T铁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4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5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A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B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5月15日</w:t>
            </w:r>
          </w:p>
        </w:tc>
      </w:tr>
      <w:tr w14:paraId="627E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B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5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3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2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浦西-成都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9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6轴150F/31T铁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9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5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C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6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5月8日</w:t>
            </w:r>
          </w:p>
        </w:tc>
      </w:tr>
      <w:tr w14:paraId="7927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5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3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B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F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9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成都-嘉兴-浦西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3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6轴150F/31T铁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1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3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0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5月8日</w:t>
            </w:r>
          </w:p>
        </w:tc>
      </w:tr>
      <w:tr w14:paraId="13B8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E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8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深圳-合肥（YS）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E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F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A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1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6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5月21日</w:t>
            </w:r>
          </w:p>
        </w:tc>
      </w:tr>
      <w:tr w14:paraId="46AB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8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4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F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合肥-深圳（YS）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C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D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2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5月21日</w:t>
            </w:r>
          </w:p>
        </w:tc>
      </w:tr>
      <w:tr w14:paraId="4B0B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D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3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南通-顺德-广州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B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F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6轴150F/31T铁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9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D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3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5月21日</w:t>
            </w:r>
          </w:p>
        </w:tc>
      </w:tr>
      <w:tr w14:paraId="5DBF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7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9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D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E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广州-南通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F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周一至周日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6轴150F/31T铁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C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4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0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5月21日</w:t>
            </w:r>
          </w:p>
        </w:tc>
      </w:tr>
      <w:tr w14:paraId="6A22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6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7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A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F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临海-漯河-郑州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C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周一至周五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8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4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1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5月24日</w:t>
            </w:r>
          </w:p>
        </w:tc>
      </w:tr>
      <w:tr w14:paraId="6EB7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3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1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B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郑州-漯河-临海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0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周一至周五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6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D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1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5月24日</w:t>
            </w:r>
          </w:p>
        </w:tc>
      </w:tr>
      <w:tr w14:paraId="73E8B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6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7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F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合肥-蚌埠-济南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E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5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A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0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737C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C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7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济南-临沂-合肥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9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6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D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153A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E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3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2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9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太原-无锡-浦西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5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3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8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D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A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170F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4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9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1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F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浦西-无锡-太原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1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0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C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5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4月第四周</w:t>
            </w:r>
          </w:p>
        </w:tc>
      </w:tr>
      <w:tr w14:paraId="6C69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8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D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0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福州-深圳-中山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5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C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6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随时</w:t>
            </w:r>
          </w:p>
        </w:tc>
      </w:tr>
      <w:tr w14:paraId="3696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8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A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7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9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中山-深圳-福州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5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D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E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随时</w:t>
            </w:r>
          </w:p>
        </w:tc>
      </w:tr>
      <w:tr w14:paraId="3607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B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E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1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7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嘉兴-湖州-常州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5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周一至周五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7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3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D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0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随时</w:t>
            </w:r>
          </w:p>
        </w:tc>
      </w:tr>
      <w:tr w14:paraId="04D11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C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4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4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常州-湖州-嘉兴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2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周一至周五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8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1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随时</w:t>
            </w:r>
          </w:p>
        </w:tc>
      </w:tr>
      <w:tr w14:paraId="30A5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0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8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6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廊坊-肃宁-宁波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9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9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E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随时</w:t>
            </w:r>
          </w:p>
        </w:tc>
      </w:tr>
      <w:tr w14:paraId="3FF0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A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E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5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C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宁波-肃宁-廊坊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9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D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0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8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随时</w:t>
            </w:r>
          </w:p>
        </w:tc>
      </w:tr>
      <w:tr w14:paraId="18E5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4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厦门-泉州-厦门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6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5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E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2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212B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9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7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D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3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厦门-泉州-福州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A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A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3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5C11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E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F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F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福州-泉州-厦门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E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7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F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C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7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438E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5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4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A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F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厦门-潮汕-厦门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7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C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F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C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4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6078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B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6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7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7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8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厦门-萧山-无锡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3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B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2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1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6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027D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1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4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无锡-萧山-厦门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C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4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A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4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7FF9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5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A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3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宁波-厦门-潮汕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A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8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6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B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11BC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F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E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A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潮汕-厦门-宁波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C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A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3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5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C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17CA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D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6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潮汕-厦门-浦西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7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5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E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A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2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2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18BA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6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C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8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B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5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浦西-厦门-潮汕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1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A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C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A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8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2874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2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7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A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9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潮汕-厦门-合肥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B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9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C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F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6086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0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C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1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6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合肥-厦门-潮汕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1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1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A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9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C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5916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A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1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5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潮汕-厦门-郑州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0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8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8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2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1A36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C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6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3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C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8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郑州-厦门-潮汕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5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8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5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5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B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4DFC8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A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6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D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1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常州-福州-泉州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4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2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9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7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F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4月第5周</w:t>
            </w:r>
          </w:p>
        </w:tc>
      </w:tr>
      <w:tr w14:paraId="2DA9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1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0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9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F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泉州-福州-常州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2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A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8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B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4月第5周</w:t>
            </w:r>
          </w:p>
        </w:tc>
      </w:tr>
      <w:tr w14:paraId="7C93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6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5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7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长沙-中山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B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D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8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2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1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4月第5周</w:t>
            </w:r>
          </w:p>
        </w:tc>
      </w:tr>
      <w:tr w14:paraId="516B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6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6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C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0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中山-长沙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2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8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0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8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D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4月第5周</w:t>
            </w:r>
          </w:p>
        </w:tc>
      </w:tr>
      <w:tr w14:paraId="3C07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A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F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E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4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贵阳-金华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D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9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B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8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4月第5周</w:t>
            </w:r>
          </w:p>
        </w:tc>
      </w:tr>
      <w:tr w14:paraId="6A9E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A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C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金华-贵阳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0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8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A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3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A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7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4月第5周</w:t>
            </w:r>
          </w:p>
        </w:tc>
      </w:tr>
      <w:tr w14:paraId="507A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7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F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9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长沙-常州-南通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8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D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0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9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D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4月第5周</w:t>
            </w:r>
          </w:p>
        </w:tc>
      </w:tr>
      <w:tr w14:paraId="25B97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D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A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D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F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南通-常州-长沙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6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E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C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D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E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E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4月第5周</w:t>
            </w:r>
          </w:p>
        </w:tc>
      </w:tr>
      <w:tr w14:paraId="6B17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6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F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1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石家庄-成都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A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8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2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2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B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B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4月第5周</w:t>
            </w:r>
          </w:p>
        </w:tc>
      </w:tr>
      <w:tr w14:paraId="255A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C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0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E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7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成都-石家庄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D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7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1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D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2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C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4月第5周</w:t>
            </w:r>
          </w:p>
        </w:tc>
      </w:tr>
      <w:tr w14:paraId="56D4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1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E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B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8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重庆-西安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D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周一至周五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9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2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1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E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4月第5周</w:t>
            </w:r>
          </w:p>
        </w:tc>
      </w:tr>
      <w:tr w14:paraId="3D59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7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4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西安-重庆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0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周一至周五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8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B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4月第5周</w:t>
            </w:r>
          </w:p>
        </w:tc>
      </w:tr>
      <w:tr w14:paraId="4AFA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A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9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2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6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湖州-宁波-临海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C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D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3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8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随时</w:t>
            </w:r>
          </w:p>
        </w:tc>
      </w:tr>
      <w:tr w14:paraId="0468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F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D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E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临海-宁波-湖州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A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D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8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随时</w:t>
            </w:r>
          </w:p>
        </w:tc>
      </w:tr>
      <w:tr w14:paraId="01AF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8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C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B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临海-浦东-昆山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周一至周五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D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7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随时</w:t>
            </w:r>
          </w:p>
        </w:tc>
      </w:tr>
      <w:tr w14:paraId="6764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0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3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4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1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昆山-浦东-临海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F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周一至周五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C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随时</w:t>
            </w:r>
          </w:p>
        </w:tc>
      </w:tr>
      <w:tr w14:paraId="1A63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8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7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9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7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潮汕-厦门-淮安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6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5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4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6840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3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3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1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淮安-厦门-潮汕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7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9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5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2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4D2C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C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5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C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7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1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厦门-金华-萧山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0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9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B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</w:tr>
      <w:tr w14:paraId="5BE9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F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萧山-金华-厦门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6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1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3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9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9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</w:tr>
      <w:tr w14:paraId="05C7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A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D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厦门-虎门-广州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4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2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D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0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</w:tr>
      <w:tr w14:paraId="489A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D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5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9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F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广州-虎门-厦门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7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F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0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E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1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</w:tr>
      <w:tr w14:paraId="7335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2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厦门-深圳-中山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F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7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F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5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B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2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</w:tr>
      <w:tr w14:paraId="3664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9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D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3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B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中山-深圳-厦门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8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3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8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F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A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</w:tr>
      <w:tr w14:paraId="488D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9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2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E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潮汕-厦门-石家庄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1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C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4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F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063F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8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D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9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5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石家庄-厦门-潮汕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1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2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C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1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4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6ADA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1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5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2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3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5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潮汕-厦门-青岛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2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4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D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8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1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</w:tr>
      <w:tr w14:paraId="7930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4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2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D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青岛-厦门-潮汕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0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8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4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7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0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3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</w:tr>
      <w:tr w14:paraId="08879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E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1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6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D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西安-厦门-潮汕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6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C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1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C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A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361D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E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5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A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潮汕-厦门-西安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D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A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0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E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6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1AF9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5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2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潮汕-重庆-成都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B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4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2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3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6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F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</w:tr>
      <w:tr w14:paraId="6BFB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0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5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0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E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成都-重庆-潮汕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4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9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A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6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</w:tr>
      <w:tr w14:paraId="1F41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1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0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泉州-厦门-贵阳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E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6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A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</w:tr>
      <w:tr w14:paraId="78A1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0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8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B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C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贵阳-厦门-泉州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0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D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6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F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</w:tr>
      <w:tr w14:paraId="431F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C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C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0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厦门-南昌-武汉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7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E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B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</w:tr>
      <w:tr w14:paraId="70CF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F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3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9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2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武汉-南昌-厦门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1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F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F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C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</w:tr>
      <w:tr w14:paraId="7B08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B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A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合肥-蚌埠-临沂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6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B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79CD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A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C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B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A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临沂-蚌埠-合肥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4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C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5轴130F/26T铁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F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5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A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2C13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D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1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2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7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福州-深圳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F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4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7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1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B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1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19A2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D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F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F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C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F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深圳-福州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1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7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9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8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4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62FA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E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A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B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3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深圳-中山-贵阳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A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A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7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D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F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229C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D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7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3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E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5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贵阳-中山-深圳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8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A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2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D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5C8F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0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1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E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E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中山-广州-漯河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2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4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D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096D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5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0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E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漯河-广州-中山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4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1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5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A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B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732E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D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9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2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A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8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长沙-顺德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3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0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D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5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6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6D44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B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9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5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顺德-长沙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B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2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A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1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1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3F05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4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E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6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济南-临沂-潮汕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5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9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0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9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0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1A3C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1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B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5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潮汕-临沂-济南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E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E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7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25AD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1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B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B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中山-深圳-浦东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6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0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E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F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28C9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E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5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浦东-深圳-中山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D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1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F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3A95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C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B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D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7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临海-温州-潮汕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B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3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D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2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C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7527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F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F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8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C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F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潮汕-温州-临海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1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0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3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F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6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56ADA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5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3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成都-重庆-南宁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B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C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E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2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7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5A4BD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C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1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4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E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南宁-重庆-成都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B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7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9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3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E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194D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9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2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9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浦西-无锡-漯河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1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D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A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3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F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59F9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5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D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E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漯河-无锡-浦西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4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6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2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5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68CCF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4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D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5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廊坊-肃宁-西安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8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1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A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E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5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44E9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C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5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0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6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西安-肃宁-廊坊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1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D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F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457F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9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A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C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南京-芜湖-南昌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2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E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2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A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3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019F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A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0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南昌-芜湖-南京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E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5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7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8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8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3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6EBE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B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6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6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潍坊-萧山-金华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9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7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4318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1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1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6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E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金华-萧山-潍坊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2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A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2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8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3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3723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3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B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赣州-金华-萧山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F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4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0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A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272D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9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7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萧山-金华-赣州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C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C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5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0240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8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2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0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湖州-广州-虎门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0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4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3757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E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5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1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5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虎门-湖州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D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1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7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01D5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0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0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0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6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肃宁-广州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1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9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9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766F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1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1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广州-肃宁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9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F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3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A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5月第二周</w:t>
            </w:r>
          </w:p>
        </w:tc>
      </w:tr>
      <w:tr w14:paraId="6A45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7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1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3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肃宁-虎门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B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3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6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77B1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9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0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6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7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B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虎门-肃宁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D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9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5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3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55F3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0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D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C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泉州-厦门-顺德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5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9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F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A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12D0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0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6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4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0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顺德-厦门-泉州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6轴150F/32T铝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E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C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8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A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649A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8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B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C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F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金华-虎门3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E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4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B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B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4301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9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1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2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虎门-金华3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D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F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2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F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7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8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4A62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E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F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虎门-浦西2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D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8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1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1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  <w:tr w14:paraId="5ED6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8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C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4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2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8.58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1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浦西-虎门2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7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周一至周六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5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5轴150F/28T铝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0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3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B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5月第一周</w:t>
            </w:r>
          </w:p>
        </w:tc>
      </w:tr>
    </w:tbl>
    <w:p w14:paraId="6E01AE1D">
      <w:pPr>
        <w:spacing w:line="360" w:lineRule="auto"/>
        <w:rPr>
          <w:rFonts w:hint="eastAsia" w:ascii="华文楷体" w:hAnsi="华文楷体" w:eastAsia="华文楷体" w:cs="华文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03287"/>
    <w:multiLevelType w:val="singleLevel"/>
    <w:tmpl w:val="AC903287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BF37C37"/>
    <w:multiLevelType w:val="singleLevel"/>
    <w:tmpl w:val="DBF37C3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EFD0404"/>
    <w:multiLevelType w:val="multilevel"/>
    <w:tmpl w:val="4EFD040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2EC6943"/>
    <w:multiLevelType w:val="multilevel"/>
    <w:tmpl w:val="52EC6943"/>
    <w:lvl w:ilvl="0" w:tentative="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1NjMxNDUxMjFlYzZjOGNjY2JkYjVjMWEyOWQyYTUifQ=="/>
  </w:docVars>
  <w:rsids>
    <w:rsidRoot w:val="419D5D68"/>
    <w:rsid w:val="0003325E"/>
    <w:rsid w:val="00064A6F"/>
    <w:rsid w:val="000762F5"/>
    <w:rsid w:val="00077901"/>
    <w:rsid w:val="000970F6"/>
    <w:rsid w:val="00151DC1"/>
    <w:rsid w:val="0022411E"/>
    <w:rsid w:val="003B122D"/>
    <w:rsid w:val="003C08B2"/>
    <w:rsid w:val="00413A00"/>
    <w:rsid w:val="00432471"/>
    <w:rsid w:val="004A4B6B"/>
    <w:rsid w:val="00541A30"/>
    <w:rsid w:val="00542EBE"/>
    <w:rsid w:val="00564F34"/>
    <w:rsid w:val="005861B6"/>
    <w:rsid w:val="005A11B3"/>
    <w:rsid w:val="005C7BF9"/>
    <w:rsid w:val="00600460"/>
    <w:rsid w:val="00636262"/>
    <w:rsid w:val="0066109B"/>
    <w:rsid w:val="007361D5"/>
    <w:rsid w:val="00750B1E"/>
    <w:rsid w:val="00775EE7"/>
    <w:rsid w:val="0081175F"/>
    <w:rsid w:val="00864D00"/>
    <w:rsid w:val="008D6E6B"/>
    <w:rsid w:val="0090548E"/>
    <w:rsid w:val="009059CC"/>
    <w:rsid w:val="00961D32"/>
    <w:rsid w:val="009A77A8"/>
    <w:rsid w:val="009D7846"/>
    <w:rsid w:val="009F41EB"/>
    <w:rsid w:val="00A010BF"/>
    <w:rsid w:val="00A2515F"/>
    <w:rsid w:val="00A64C9C"/>
    <w:rsid w:val="00A93961"/>
    <w:rsid w:val="00AB6F8B"/>
    <w:rsid w:val="00AD500B"/>
    <w:rsid w:val="00AF6840"/>
    <w:rsid w:val="00B21DCD"/>
    <w:rsid w:val="00BA187B"/>
    <w:rsid w:val="00BC2CC2"/>
    <w:rsid w:val="00BC47A0"/>
    <w:rsid w:val="00BE31A4"/>
    <w:rsid w:val="00C22C61"/>
    <w:rsid w:val="00C32CB7"/>
    <w:rsid w:val="00C50F6D"/>
    <w:rsid w:val="00C777B2"/>
    <w:rsid w:val="00C80C9C"/>
    <w:rsid w:val="00CD7922"/>
    <w:rsid w:val="00D04D15"/>
    <w:rsid w:val="00D136F1"/>
    <w:rsid w:val="00D401FB"/>
    <w:rsid w:val="00D451B4"/>
    <w:rsid w:val="00D93ACE"/>
    <w:rsid w:val="00E461E8"/>
    <w:rsid w:val="015E7A6A"/>
    <w:rsid w:val="016C2D4F"/>
    <w:rsid w:val="017D4F5C"/>
    <w:rsid w:val="019B3634"/>
    <w:rsid w:val="01C26E13"/>
    <w:rsid w:val="01C91505"/>
    <w:rsid w:val="023E3572"/>
    <w:rsid w:val="03AA286D"/>
    <w:rsid w:val="03B82DCE"/>
    <w:rsid w:val="042E0790"/>
    <w:rsid w:val="043F162A"/>
    <w:rsid w:val="04966335"/>
    <w:rsid w:val="04F82B4C"/>
    <w:rsid w:val="05C80770"/>
    <w:rsid w:val="05CC0260"/>
    <w:rsid w:val="06085010"/>
    <w:rsid w:val="06102ACA"/>
    <w:rsid w:val="066A7A79"/>
    <w:rsid w:val="07D21D7A"/>
    <w:rsid w:val="087846CF"/>
    <w:rsid w:val="087F6018"/>
    <w:rsid w:val="08BB45BC"/>
    <w:rsid w:val="0992531D"/>
    <w:rsid w:val="09C53944"/>
    <w:rsid w:val="09E460BA"/>
    <w:rsid w:val="0A434869"/>
    <w:rsid w:val="0A9B6453"/>
    <w:rsid w:val="0BD7170D"/>
    <w:rsid w:val="0C3B03C7"/>
    <w:rsid w:val="0C6B6EAC"/>
    <w:rsid w:val="0C767178"/>
    <w:rsid w:val="0D17459F"/>
    <w:rsid w:val="0DAB4F90"/>
    <w:rsid w:val="0DFF4F4B"/>
    <w:rsid w:val="0F615EBD"/>
    <w:rsid w:val="0F6C03BE"/>
    <w:rsid w:val="0F707EAE"/>
    <w:rsid w:val="100625C1"/>
    <w:rsid w:val="104430E9"/>
    <w:rsid w:val="10685029"/>
    <w:rsid w:val="10792A31"/>
    <w:rsid w:val="10A818CA"/>
    <w:rsid w:val="10FB7C4C"/>
    <w:rsid w:val="1111121D"/>
    <w:rsid w:val="13144CAC"/>
    <w:rsid w:val="134E742B"/>
    <w:rsid w:val="13645475"/>
    <w:rsid w:val="13F53078"/>
    <w:rsid w:val="14B4083D"/>
    <w:rsid w:val="15003A82"/>
    <w:rsid w:val="154A2F50"/>
    <w:rsid w:val="155D0ED5"/>
    <w:rsid w:val="168F4AF8"/>
    <w:rsid w:val="1740460A"/>
    <w:rsid w:val="17BC3F79"/>
    <w:rsid w:val="17DD62FD"/>
    <w:rsid w:val="19E35063"/>
    <w:rsid w:val="19EF056A"/>
    <w:rsid w:val="1A2E4BEE"/>
    <w:rsid w:val="1A6F122D"/>
    <w:rsid w:val="1AFE758F"/>
    <w:rsid w:val="1BAB04C0"/>
    <w:rsid w:val="1C744D56"/>
    <w:rsid w:val="1CC25AC1"/>
    <w:rsid w:val="1CEE68B6"/>
    <w:rsid w:val="1CFC0FD3"/>
    <w:rsid w:val="1D6D0123"/>
    <w:rsid w:val="1D94745E"/>
    <w:rsid w:val="1DC17CD2"/>
    <w:rsid w:val="1E171E3D"/>
    <w:rsid w:val="1E62755C"/>
    <w:rsid w:val="1EE2069D"/>
    <w:rsid w:val="1F070103"/>
    <w:rsid w:val="1F100D66"/>
    <w:rsid w:val="1F107622"/>
    <w:rsid w:val="1F125223"/>
    <w:rsid w:val="1FB22B0F"/>
    <w:rsid w:val="1FF97A4C"/>
    <w:rsid w:val="20566C4C"/>
    <w:rsid w:val="20750064"/>
    <w:rsid w:val="211E7BAC"/>
    <w:rsid w:val="213B4094"/>
    <w:rsid w:val="216E6218"/>
    <w:rsid w:val="21B26104"/>
    <w:rsid w:val="222C6A9F"/>
    <w:rsid w:val="222D60D3"/>
    <w:rsid w:val="22CE3412"/>
    <w:rsid w:val="22D64075"/>
    <w:rsid w:val="22EC3898"/>
    <w:rsid w:val="23250B58"/>
    <w:rsid w:val="233B037C"/>
    <w:rsid w:val="24C70769"/>
    <w:rsid w:val="25233C4A"/>
    <w:rsid w:val="25C30A8B"/>
    <w:rsid w:val="26025181"/>
    <w:rsid w:val="260B2287"/>
    <w:rsid w:val="2624159B"/>
    <w:rsid w:val="273E043A"/>
    <w:rsid w:val="283104DE"/>
    <w:rsid w:val="28A32C4B"/>
    <w:rsid w:val="28C13876"/>
    <w:rsid w:val="28D62E8F"/>
    <w:rsid w:val="28DA4193"/>
    <w:rsid w:val="29564161"/>
    <w:rsid w:val="2A391AB9"/>
    <w:rsid w:val="2A6E1037"/>
    <w:rsid w:val="2A8820F8"/>
    <w:rsid w:val="2B3B706F"/>
    <w:rsid w:val="2B9A01E6"/>
    <w:rsid w:val="2C13474E"/>
    <w:rsid w:val="2C92725E"/>
    <w:rsid w:val="2CFE66A2"/>
    <w:rsid w:val="2D1C7470"/>
    <w:rsid w:val="2D281971"/>
    <w:rsid w:val="2DF9330D"/>
    <w:rsid w:val="2E3F51C4"/>
    <w:rsid w:val="2E516CA5"/>
    <w:rsid w:val="2E8250B1"/>
    <w:rsid w:val="2F5C7FF7"/>
    <w:rsid w:val="2FCF4325"/>
    <w:rsid w:val="3086532C"/>
    <w:rsid w:val="30DF67EA"/>
    <w:rsid w:val="30F221DB"/>
    <w:rsid w:val="31091AB9"/>
    <w:rsid w:val="312406A1"/>
    <w:rsid w:val="31280191"/>
    <w:rsid w:val="316B2774"/>
    <w:rsid w:val="32456B21"/>
    <w:rsid w:val="3281224F"/>
    <w:rsid w:val="32D61E6F"/>
    <w:rsid w:val="32E53488"/>
    <w:rsid w:val="340D18C0"/>
    <w:rsid w:val="341C738A"/>
    <w:rsid w:val="348A1163"/>
    <w:rsid w:val="35303AB8"/>
    <w:rsid w:val="358B3826"/>
    <w:rsid w:val="35972B10"/>
    <w:rsid w:val="35A65B28"/>
    <w:rsid w:val="35D97CAC"/>
    <w:rsid w:val="36EC3A0F"/>
    <w:rsid w:val="371C0798"/>
    <w:rsid w:val="376D4589"/>
    <w:rsid w:val="377063EE"/>
    <w:rsid w:val="3790083E"/>
    <w:rsid w:val="37CB658B"/>
    <w:rsid w:val="382F44FB"/>
    <w:rsid w:val="388A34DF"/>
    <w:rsid w:val="38CE5AC2"/>
    <w:rsid w:val="38D806EF"/>
    <w:rsid w:val="39657AA9"/>
    <w:rsid w:val="39EB185F"/>
    <w:rsid w:val="3A06303A"/>
    <w:rsid w:val="3A5B3385"/>
    <w:rsid w:val="3B1F68E7"/>
    <w:rsid w:val="3C2B4FD9"/>
    <w:rsid w:val="3D736469"/>
    <w:rsid w:val="3EAB082D"/>
    <w:rsid w:val="3ECD2378"/>
    <w:rsid w:val="3F0044FB"/>
    <w:rsid w:val="3F2F6B8F"/>
    <w:rsid w:val="3F427695"/>
    <w:rsid w:val="3F710F55"/>
    <w:rsid w:val="3F93711E"/>
    <w:rsid w:val="3FF32E66"/>
    <w:rsid w:val="40077B0C"/>
    <w:rsid w:val="40916D57"/>
    <w:rsid w:val="40A57451"/>
    <w:rsid w:val="414B69DE"/>
    <w:rsid w:val="4153125A"/>
    <w:rsid w:val="419D5D68"/>
    <w:rsid w:val="41B605F8"/>
    <w:rsid w:val="41B75ADD"/>
    <w:rsid w:val="41E73751"/>
    <w:rsid w:val="428C60A6"/>
    <w:rsid w:val="42976F25"/>
    <w:rsid w:val="42B37AD7"/>
    <w:rsid w:val="445A645C"/>
    <w:rsid w:val="449A71A0"/>
    <w:rsid w:val="44BC2C73"/>
    <w:rsid w:val="44E53E58"/>
    <w:rsid w:val="44F4054E"/>
    <w:rsid w:val="45126D36"/>
    <w:rsid w:val="46C202E8"/>
    <w:rsid w:val="478F28C0"/>
    <w:rsid w:val="480A1F47"/>
    <w:rsid w:val="484216E1"/>
    <w:rsid w:val="48E629B4"/>
    <w:rsid w:val="48F13107"/>
    <w:rsid w:val="4B455285"/>
    <w:rsid w:val="4C7B3413"/>
    <w:rsid w:val="4CDE35D0"/>
    <w:rsid w:val="4DBD430C"/>
    <w:rsid w:val="4DF416CF"/>
    <w:rsid w:val="4FA40ED3"/>
    <w:rsid w:val="5099655E"/>
    <w:rsid w:val="513D513B"/>
    <w:rsid w:val="51874608"/>
    <w:rsid w:val="51BD002A"/>
    <w:rsid w:val="53044E53"/>
    <w:rsid w:val="531B14AC"/>
    <w:rsid w:val="53AF7E46"/>
    <w:rsid w:val="53F5483F"/>
    <w:rsid w:val="54111AA3"/>
    <w:rsid w:val="54C33BA9"/>
    <w:rsid w:val="551E7032"/>
    <w:rsid w:val="56777341"/>
    <w:rsid w:val="56C3050A"/>
    <w:rsid w:val="57116939"/>
    <w:rsid w:val="57BD6FD6"/>
    <w:rsid w:val="581D038B"/>
    <w:rsid w:val="58555460"/>
    <w:rsid w:val="58564D34"/>
    <w:rsid w:val="58B55EFF"/>
    <w:rsid w:val="596D0588"/>
    <w:rsid w:val="59822285"/>
    <w:rsid w:val="5A146C55"/>
    <w:rsid w:val="5A494B51"/>
    <w:rsid w:val="5A6951F3"/>
    <w:rsid w:val="5BD40D92"/>
    <w:rsid w:val="5CCC3817"/>
    <w:rsid w:val="5D04012A"/>
    <w:rsid w:val="5DDC5CDC"/>
    <w:rsid w:val="5DDE3802"/>
    <w:rsid w:val="5DE0757A"/>
    <w:rsid w:val="5E3B0C54"/>
    <w:rsid w:val="5F1B6400"/>
    <w:rsid w:val="5F4678B1"/>
    <w:rsid w:val="5F6917F1"/>
    <w:rsid w:val="601B2AEB"/>
    <w:rsid w:val="605A0E85"/>
    <w:rsid w:val="60A725D1"/>
    <w:rsid w:val="60A800F7"/>
    <w:rsid w:val="60F776E2"/>
    <w:rsid w:val="620B4DE2"/>
    <w:rsid w:val="628A3F58"/>
    <w:rsid w:val="633D4515"/>
    <w:rsid w:val="638D1F52"/>
    <w:rsid w:val="64A50DAF"/>
    <w:rsid w:val="65200BA4"/>
    <w:rsid w:val="654E74BF"/>
    <w:rsid w:val="65CA6909"/>
    <w:rsid w:val="65E16585"/>
    <w:rsid w:val="66026551"/>
    <w:rsid w:val="66C11F13"/>
    <w:rsid w:val="6751391B"/>
    <w:rsid w:val="67FD6F7B"/>
    <w:rsid w:val="682C160E"/>
    <w:rsid w:val="6886398D"/>
    <w:rsid w:val="69913E1E"/>
    <w:rsid w:val="69C42446"/>
    <w:rsid w:val="69CE6E20"/>
    <w:rsid w:val="69D72179"/>
    <w:rsid w:val="69D8245A"/>
    <w:rsid w:val="6A0878AE"/>
    <w:rsid w:val="6B1229EC"/>
    <w:rsid w:val="6B6A4927"/>
    <w:rsid w:val="6C9854C4"/>
    <w:rsid w:val="6CF7043C"/>
    <w:rsid w:val="6D5A410F"/>
    <w:rsid w:val="6EE81E93"/>
    <w:rsid w:val="6EEB3FD1"/>
    <w:rsid w:val="6F2A18C6"/>
    <w:rsid w:val="6F40431D"/>
    <w:rsid w:val="6F4B2CC1"/>
    <w:rsid w:val="6F7E3097"/>
    <w:rsid w:val="6F92269E"/>
    <w:rsid w:val="6FFB0243"/>
    <w:rsid w:val="708E730A"/>
    <w:rsid w:val="70A42689"/>
    <w:rsid w:val="70E231B1"/>
    <w:rsid w:val="71025602"/>
    <w:rsid w:val="71083517"/>
    <w:rsid w:val="7157594D"/>
    <w:rsid w:val="71D074AE"/>
    <w:rsid w:val="723143F0"/>
    <w:rsid w:val="726F6CC7"/>
    <w:rsid w:val="728B1D53"/>
    <w:rsid w:val="73426189"/>
    <w:rsid w:val="73ED07EB"/>
    <w:rsid w:val="74F0626A"/>
    <w:rsid w:val="750000AA"/>
    <w:rsid w:val="758111EB"/>
    <w:rsid w:val="76B86E8E"/>
    <w:rsid w:val="7722255A"/>
    <w:rsid w:val="778154D2"/>
    <w:rsid w:val="7831514A"/>
    <w:rsid w:val="786170B2"/>
    <w:rsid w:val="797F3486"/>
    <w:rsid w:val="79B6253C"/>
    <w:rsid w:val="79D35D8D"/>
    <w:rsid w:val="79F503F9"/>
    <w:rsid w:val="7A737E99"/>
    <w:rsid w:val="7A8F7737"/>
    <w:rsid w:val="7AA678C6"/>
    <w:rsid w:val="7B5B4B25"/>
    <w:rsid w:val="7BAD0F8C"/>
    <w:rsid w:val="7BDD2BB3"/>
    <w:rsid w:val="7C06244A"/>
    <w:rsid w:val="7C745605"/>
    <w:rsid w:val="7CC85951"/>
    <w:rsid w:val="7D146DB4"/>
    <w:rsid w:val="7DA71A0B"/>
    <w:rsid w:val="7DE77470"/>
    <w:rsid w:val="7E8B6C36"/>
    <w:rsid w:val="7EA45F4A"/>
    <w:rsid w:val="7EB2644D"/>
    <w:rsid w:val="7F315A30"/>
    <w:rsid w:val="7F9D4E73"/>
    <w:rsid w:val="9AF24504"/>
    <w:rsid w:val="BF7DE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2463</Words>
  <Characters>2725</Characters>
  <Lines>19</Lines>
  <Paragraphs>5</Paragraphs>
  <TotalTime>11</TotalTime>
  <ScaleCrop>false</ScaleCrop>
  <LinksUpToDate>false</LinksUpToDate>
  <CharactersWithSpaces>2764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2024-09-27T13:25:00Z</dcterms:created>
  <dc:creator>微信用户</dc:creator>
  <cp:lastModifiedBy>我在人民广场吃炸鸡</cp:lastModifiedBy>
  <dcterms:modified xsi:type="dcterms:W3CDTF">2026-04-21T03:21:19Z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7C70395226B04C7099C1BB3DE4392F68_13</vt:lpwstr>
  </property>
  <property fmtid="{D5CDD505-2E9C-101B-9397-08002B2CF9AE}" pid="4" name="KSOTemplateDocerSaveRecord">
    <vt:lpwstr>eyJoZGlkIjoiY2E1NjMxNDUxMjFlYzZjOGNjY2JkYjVjMWEyOWQyYTUiLCJ1c2VySWQiOiI3NTY5NDgyNDYifQ==</vt:lpwstr>
  </property>
</Properties>
</file>